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left"/>
        <w:rPr>
          <w:rFonts w:hint="eastAsia" w:ascii="仿宋_GB2312" w:hAnsi="仿宋" w:eastAsia="仿宋_GB2312" w:cs="仿宋"/>
          <w:b/>
          <w:bCs/>
          <w:sz w:val="24"/>
          <w:szCs w:val="24"/>
          <w:lang w:eastAsia="zh-CN"/>
        </w:rPr>
      </w:pPr>
      <w:r>
        <w:rPr>
          <w:rFonts w:hint="eastAsia" w:ascii="仿宋_GB2312" w:hAnsi="仿宋" w:eastAsia="仿宋_GB2312" w:cs="仿宋"/>
          <w:b/>
          <w:bCs/>
          <w:sz w:val="24"/>
          <w:szCs w:val="24"/>
        </w:rPr>
        <w:t>附件</w:t>
      </w:r>
      <w:r>
        <w:rPr>
          <w:rFonts w:hint="eastAsia" w:ascii="仿宋_GB2312" w:hAnsi="仿宋" w:eastAsia="仿宋_GB2312" w:cs="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_GB2312" w:hAnsi="仿宋" w:eastAsia="仿宋_GB2312" w:cs="仿宋"/>
          <w:b/>
          <w:bCs/>
          <w:sz w:val="24"/>
          <w:szCs w:val="24"/>
          <w:lang w:eastAsia="zh-CN"/>
        </w:rPr>
        <w:t>：</w:t>
      </w:r>
    </w:p>
    <w:p>
      <w:pPr>
        <w:bidi w:val="0"/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院内安防设备设施零星维修保养项目                              视频</w:t>
      </w:r>
      <w:r>
        <w:rPr>
          <w:rFonts w:hint="eastAsia"/>
          <w:b/>
          <w:bCs/>
          <w:sz w:val="32"/>
          <w:szCs w:val="32"/>
        </w:rPr>
        <w:t>安防技防系统零星维修配件</w:t>
      </w:r>
      <w:r>
        <w:rPr>
          <w:rFonts w:hint="eastAsia"/>
          <w:b/>
          <w:bCs/>
          <w:sz w:val="32"/>
          <w:szCs w:val="32"/>
          <w:lang w:val="en-US" w:eastAsia="zh-CN"/>
        </w:rPr>
        <w:t>清单汇总表</w:t>
      </w:r>
    </w:p>
    <w:p>
      <w:pPr>
        <w:rPr>
          <w:rStyle w:val="9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0"/>
          <w:szCs w:val="20"/>
          <w:shd w:val="clear" w:fill="FFFFFF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2055"/>
        <w:gridCol w:w="1785"/>
        <w:gridCol w:w="2070"/>
        <w:gridCol w:w="645"/>
        <w:gridCol w:w="1605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配件类别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型号/规格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主要参数及适用场景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单价限价（元）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214" w:type="dxa"/>
            <w:gridSpan w:val="7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9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一、 视频监控系统配件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网络高清摄录机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DS-2CD3T47S系列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400万臻全彩高清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  <w:t>枪机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网络高清摄录机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DS-2CD3347S系列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400万臻全彩高清半球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摄像机电源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DS-2FA1202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防水外用电源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支架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DS-2205ZJ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金属壁装支架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支架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DS-1292ZJ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半球壁装支架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立杆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DS-l3000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室外立柱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POE模块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  <w:t>265T4 265L8 23579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供电模块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网络尾线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12芯 10芯 6芯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POE尾线含密封胶条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4" w:type="dxa"/>
            <w:gridSpan w:val="7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二、 存储与中心设备配</w:t>
            </w:r>
            <w:r>
              <w:rPr>
                <w:rStyle w:val="9"/>
                <w:rFonts w:hint="eastAsia" w:ascii="宋体" w:hAnsi="宋体" w:eastAsia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配件类别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型号/规格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主要参数及适用场景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单价限价（元）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专用网络硬盘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DS40HKVS-VHI 4T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适用于NVR为7*24小时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专用网络硬盘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DS60HKVS-VHI 6T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适用于NVR为7*24小时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专用网络硬盘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DS80HKAI-VH1 8T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适用于NVR为7*24小时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4" w:type="dxa"/>
            <w:gridSpan w:val="7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三</w:t>
            </w:r>
            <w:r>
              <w:rPr>
                <w:rStyle w:val="9"/>
                <w:rFonts w:hint="eastAsia" w:ascii="宋体" w:hAnsi="宋体" w:eastAsia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、</w:t>
            </w:r>
            <w:r>
              <w:rPr>
                <w:rStyle w:val="9"/>
                <w:rFonts w:hint="eastAsia" w:ascii="宋体" w:hAnsi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报警器</w:t>
            </w:r>
            <w:r>
              <w:rPr>
                <w:rStyle w:val="9"/>
                <w:rFonts w:hint="default" w:ascii="Segoe UI" w:hAnsi="Segoe UI" w:eastAsia="Segoe UI" w:cs="Segoe UI"/>
                <w:b/>
                <w:i w:val="0"/>
                <w:iCs w:val="0"/>
                <w:caps w:val="0"/>
                <w:color w:val="0F1115"/>
                <w:spacing w:val="0"/>
                <w:sz w:val="36"/>
                <w:szCs w:val="36"/>
                <w:shd w:val="clear" w:fill="FFFFFF"/>
              </w:rPr>
              <w:t>、</w:t>
            </w:r>
            <w:r>
              <w:rPr>
                <w:rStyle w:val="9"/>
                <w:rFonts w:hint="eastAsia" w:ascii="宋体" w:hAnsi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门禁系统</w:t>
            </w:r>
            <w:r>
              <w:rPr>
                <w:rStyle w:val="9"/>
                <w:rFonts w:hint="default" w:ascii="Segoe UI" w:hAnsi="Segoe UI" w:eastAsia="Segoe UI" w:cs="Segoe UI"/>
                <w:b/>
                <w:i w:val="0"/>
                <w:iCs w:val="0"/>
                <w:caps w:val="0"/>
                <w:color w:val="0F1115"/>
                <w:spacing w:val="0"/>
                <w:sz w:val="36"/>
                <w:szCs w:val="36"/>
                <w:shd w:val="clear" w:fill="FFFFFF"/>
              </w:rPr>
              <w:t>、</w:t>
            </w:r>
            <w:r>
              <w:rPr>
                <w:rStyle w:val="9"/>
                <w:rFonts w:hint="eastAsia" w:ascii="Segoe UI" w:hAnsi="Segoe UI" w:cs="Segoe UI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网络</w:t>
            </w:r>
            <w:r>
              <w:rPr>
                <w:rStyle w:val="9"/>
                <w:rFonts w:hint="eastAsia" w:ascii="宋体" w:hAnsi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配件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配件类别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型号/规格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主要参数及适用场景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单价限价（元）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红外双鉴探测器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DS-PDD12系列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被动红外感应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紧急报警按钮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DS-PDEB系列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新大楼门禁系统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门禁控制器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DS-K280系列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新大楼门禁系统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3.4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门禁</w:t>
            </w:r>
            <w:r>
              <w:rPr>
                <w:rStyle w:val="9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磁力锁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20"/>
                <w:szCs w:val="20"/>
                <w:shd w:val="clear" w:fill="FFFFFF"/>
              </w:rPr>
              <w:t>DS-K4H258DS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新大楼门禁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双门磁力锁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门禁读</w:t>
            </w:r>
            <w:r>
              <w:rPr>
                <w:rStyle w:val="9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电插锁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DS-K4T108G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新大楼门禁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门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锁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门禁电源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DS-K7M-AW50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12V4A门禁电源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3.7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电控锁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DS-KE180-D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通用型门禁锁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3.8</w:t>
            </w:r>
          </w:p>
        </w:tc>
        <w:tc>
          <w:tcPr>
            <w:tcW w:w="2055" w:type="dxa"/>
          </w:tcPr>
          <w:p>
            <w:pPr>
              <w:rPr>
                <w:rStyle w:val="9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门控安全模块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DS-K2M081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新大楼门禁集成开门按钮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3.9</w:t>
            </w:r>
          </w:p>
        </w:tc>
        <w:tc>
          <w:tcPr>
            <w:tcW w:w="2055" w:type="dxa"/>
          </w:tcPr>
          <w:p>
            <w:pPr>
              <w:rPr>
                <w:rStyle w:val="9"/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门禁安装支架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DS-K4H258DC-LZ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通用型门禁配件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2055" w:type="dxa"/>
          </w:tcPr>
          <w:p>
            <w:pPr>
              <w:rPr>
                <w:rStyle w:val="9"/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闭门器滑块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0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闭门器配件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3.11</w:t>
            </w:r>
          </w:p>
        </w:tc>
        <w:tc>
          <w:tcPr>
            <w:tcW w:w="2055" w:type="dxa"/>
          </w:tcPr>
          <w:p>
            <w:pPr>
              <w:rPr>
                <w:rStyle w:val="9"/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闭门器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DS-K4DC804E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60-85KG自动闭门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3.12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POE中继器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20"/>
                <w:szCs w:val="20"/>
                <w:shd w:val="clear" w:fill="FFFFFF"/>
              </w:rPr>
              <w:t>DS-XS03G-PR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20"/>
                <w:szCs w:val="20"/>
                <w:shd w:val="clear" w:fill="FFFFFF"/>
              </w:rPr>
              <w:t>网络监控分线器 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电梯网桥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DS-3WFOAC-2NE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  <w:lang w:val="en-US" w:eastAsia="zh-CN"/>
              </w:rPr>
              <w:t>电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  <w:t>梯监控网桥摄像头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  <w:t>00米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3.14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POE交换机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DS-3E0505P-E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5口千兆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3.15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POE交换机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DS-3E0318P-230W-E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16POE+1光1电 230W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3.16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POE交换机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DS-3E0326P-370W-E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24POE+1光1电 370W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千兆中继交换器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DS-3E0505SP-E/R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5口千兆高功率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分线器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3.18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光纤收发器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FC01G-3A 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千兆单模光电转换器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3.19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光纤模块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SFP-XG-SX-MM850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楼层万兆多模模块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</w:p>
        </w:tc>
        <w:tc>
          <w:tcPr>
            <w:tcW w:w="205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集中供电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DS-2FA12150-IW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道闸 门禁电源供电</w:t>
            </w:r>
          </w:p>
        </w:tc>
        <w:tc>
          <w:tcPr>
            <w:tcW w:w="64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3.21</w:t>
            </w:r>
          </w:p>
        </w:tc>
        <w:tc>
          <w:tcPr>
            <w:tcW w:w="205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集中供电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LRS-200-24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道闸 门禁电源供电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4" w:type="dxa"/>
            <w:gridSpan w:val="7"/>
          </w:tcPr>
          <w:p>
            <w:pP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Style w:val="9"/>
                <w:rFonts w:hint="eastAsia" w:ascii="宋体" w:hAnsi="宋体" w:eastAsia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、</w:t>
            </w:r>
            <w:r>
              <w:rPr>
                <w:rStyle w:val="9"/>
                <w:rFonts w:hint="eastAsia" w:ascii="宋体" w:hAnsi="宋体" w:cs="宋体"/>
                <w:b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线材与辅材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配件类别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型号/规格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主要参数及适用场景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单价限价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网线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1LN6-UE-W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工程无氧铜</w:t>
            </w:r>
          </w:p>
        </w:tc>
        <w:tc>
          <w:tcPr>
            <w:tcW w:w="64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电源线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DS-1RVV2C075/E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RVV2*0.75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电源线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DS-1RVV3C100/E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RVV3.1.0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模块面板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86型单口</w:t>
            </w:r>
          </w:p>
        </w:tc>
        <w:tc>
          <w:tcPr>
            <w:tcW w:w="64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光纤跳线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1.5米LC/SC/FC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单模 多膜</w:t>
            </w:r>
          </w:p>
        </w:tc>
        <w:tc>
          <w:tcPr>
            <w:tcW w:w="64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4.6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光纤跳线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3米LC/SC/FC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单模 多膜</w:t>
            </w:r>
          </w:p>
        </w:tc>
        <w:tc>
          <w:tcPr>
            <w:tcW w:w="64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4.7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光纤跳线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5米LC/SC/FC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单模 多膜</w:t>
            </w:r>
          </w:p>
        </w:tc>
        <w:tc>
          <w:tcPr>
            <w:tcW w:w="64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光纤终端盒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DS-ZG系列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4口多功能尾纤盒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4.9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网络跳线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1.5米六类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CAT6类千兆高速连接线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网络跳线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3米六类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CAT6类千兆高速连接线</w:t>
            </w:r>
          </w:p>
        </w:tc>
        <w:tc>
          <w:tcPr>
            <w:tcW w:w="64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4.11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网络跳线</w:t>
            </w:r>
          </w:p>
        </w:tc>
        <w:tc>
          <w:tcPr>
            <w:tcW w:w="1785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5米六类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  <w:t>CAT6类千兆高速连接线</w:t>
            </w:r>
          </w:p>
        </w:tc>
        <w:tc>
          <w:tcPr>
            <w:tcW w:w="64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4.12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网络直通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RJ45</w:t>
            </w:r>
          </w:p>
        </w:tc>
        <w:tc>
          <w:tcPr>
            <w:tcW w:w="20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IP67级对接头支持POE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4.13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弱电箱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CCU300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户外防水箱（30*40*18）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hint="default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2055" w:type="dxa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防水盒</w:t>
            </w:r>
          </w:p>
        </w:tc>
        <w:tc>
          <w:tcPr>
            <w:tcW w:w="178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ABS</w:t>
            </w:r>
          </w:p>
        </w:tc>
        <w:tc>
          <w:tcPr>
            <w:tcW w:w="2070" w:type="dxa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1A1A1A"/>
                <w:spacing w:val="0"/>
                <w:sz w:val="18"/>
                <w:szCs w:val="18"/>
                <w:shd w:val="clear" w:fill="FFFFFF"/>
                <w:lang w:val="en-US" w:eastAsia="zh-CN"/>
              </w:rPr>
              <w:t>中号弱电收纳盒</w:t>
            </w:r>
          </w:p>
        </w:tc>
        <w:tc>
          <w:tcPr>
            <w:tcW w:w="645" w:type="dxa"/>
          </w:tcPr>
          <w:p>
            <w:pPr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56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3"/>
                <w:szCs w:val="13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报价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下浮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率（%）</w:t>
            </w:r>
          </w:p>
        </w:tc>
        <w:tc>
          <w:tcPr>
            <w:tcW w:w="2250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3"/>
                <w:szCs w:val="13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%）</w:t>
            </w:r>
          </w:p>
        </w:tc>
        <w:tc>
          <w:tcPr>
            <w:tcW w:w="1395" w:type="dxa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3"/>
                <w:szCs w:val="13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261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13"/>
          <w:szCs w:val="13"/>
          <w:shd w:val="clear" w:fill="FFFFFF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760" w:right="896" w:bottom="1043" w:left="89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47D7"/>
    <w:rsid w:val="05DB36AB"/>
    <w:rsid w:val="098D27B7"/>
    <w:rsid w:val="0A7B1DF7"/>
    <w:rsid w:val="0A8D39DF"/>
    <w:rsid w:val="0D536C65"/>
    <w:rsid w:val="0F6823DF"/>
    <w:rsid w:val="11E547F5"/>
    <w:rsid w:val="13825C11"/>
    <w:rsid w:val="1CE10766"/>
    <w:rsid w:val="21C55DF6"/>
    <w:rsid w:val="290D4AE9"/>
    <w:rsid w:val="2B424A89"/>
    <w:rsid w:val="2BCC681F"/>
    <w:rsid w:val="32286BF0"/>
    <w:rsid w:val="32EA1597"/>
    <w:rsid w:val="355F1FA0"/>
    <w:rsid w:val="3A96252C"/>
    <w:rsid w:val="424E4DE0"/>
    <w:rsid w:val="44757F5F"/>
    <w:rsid w:val="45816F6B"/>
    <w:rsid w:val="49F45A3A"/>
    <w:rsid w:val="509129BD"/>
    <w:rsid w:val="5E0D6351"/>
    <w:rsid w:val="617A5B6C"/>
    <w:rsid w:val="62DB4D1F"/>
    <w:rsid w:val="650113FE"/>
    <w:rsid w:val="673A67EA"/>
    <w:rsid w:val="6C0960CD"/>
    <w:rsid w:val="6E6C58B8"/>
    <w:rsid w:val="70806469"/>
    <w:rsid w:val="73D23BA1"/>
    <w:rsid w:val="776C16FD"/>
    <w:rsid w:val="79905854"/>
    <w:rsid w:val="7D16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微软雅黑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945</Words>
  <Characters>1608</Characters>
  <Lines>0</Lines>
  <Paragraphs>0</Paragraphs>
  <TotalTime>0</TotalTime>
  <ScaleCrop>false</ScaleCrop>
  <LinksUpToDate>false</LinksUpToDate>
  <CharactersWithSpaces>1667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2025-08-15T02:53:00Z</dcterms:created>
  <dc:creator>CSD</dc:creator>
  <cp:lastModifiedBy>黄熙颖</cp:lastModifiedBy>
  <cp:lastPrinted>2025-11-14T06:34:00Z</cp:lastPrinted>
  <dcterms:modified xsi:type="dcterms:W3CDTF">2025-12-10T09:18:00Z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34FCFE67A2344F4E8E3853ABCB99A36A</vt:lpwstr>
  </property>
  <property fmtid="{D5CDD505-2E9C-101B-9397-08002B2CF9AE}" pid="4" name="KSOTemplateDocerSaveRecord">
    <vt:lpwstr>eyJoZGlkIjoiOGI1ZGE0NWY4YTc1YWIyODM1MjYwZDNhMmFmNDBjMDMiLCJ1c2VySWQiOiI5MTA0ODM0NzYifQ==</vt:lpwstr>
  </property>
</Properties>
</file>