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0"/>
        <w:jc w:val="center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附件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：</w:t>
      </w:r>
      <w:r>
        <w:rPr>
          <w:rFonts w:hint="eastAsia" w:ascii="宋体" w:hAnsi="宋体"/>
          <w:sz w:val="28"/>
          <w:szCs w:val="28"/>
          <w:lang w:val="en-US" w:eastAsia="zh-CN"/>
        </w:rPr>
        <w:t>2026-2028年</w:t>
      </w:r>
      <w:r>
        <w:rPr>
          <w:rFonts w:hint="eastAsia" w:ascii="宋体" w:hAnsi="宋体"/>
          <w:sz w:val="28"/>
          <w:szCs w:val="28"/>
          <w:lang w:val="en-US"/>
        </w:rPr>
        <w:t>洗涤中心</w:t>
      </w:r>
      <w:r>
        <w:rPr>
          <w:rFonts w:hint="eastAsia" w:ascii="宋体" w:hAnsi="宋体"/>
          <w:sz w:val="28"/>
          <w:szCs w:val="28"/>
          <w:lang w:val="en-US" w:eastAsia="zh-CN"/>
        </w:rPr>
        <w:t>的洗脱机、烘干机</w:t>
      </w:r>
      <w:r>
        <w:rPr>
          <w:rFonts w:hint="eastAsia" w:ascii="宋体" w:hAnsi="宋体"/>
          <w:sz w:val="28"/>
          <w:szCs w:val="28"/>
          <w:lang w:val="en-US"/>
        </w:rPr>
        <w:t>设备</w:t>
      </w:r>
      <w:r>
        <w:rPr>
          <w:rFonts w:hint="eastAsia" w:ascii="宋体" w:hAnsi="宋体"/>
          <w:sz w:val="28"/>
          <w:szCs w:val="28"/>
          <w:lang w:val="en-US" w:eastAsia="zh-CN"/>
        </w:rPr>
        <w:t>维护</w:t>
      </w:r>
      <w:r>
        <w:rPr>
          <w:rFonts w:hint="eastAsia" w:ascii="宋体" w:hAnsi="宋体"/>
          <w:sz w:val="28"/>
          <w:szCs w:val="28"/>
          <w:lang w:val="en-US"/>
        </w:rPr>
        <w:t>保养</w:t>
      </w:r>
      <w:r>
        <w:rPr>
          <w:rFonts w:hint="eastAsia" w:ascii="宋体" w:hAnsi="宋体"/>
          <w:sz w:val="28"/>
          <w:szCs w:val="28"/>
          <w:lang w:val="en-US" w:eastAsia="zh-CN"/>
        </w:rPr>
        <w:t>项目  设备清单及保养检测标准</w:t>
      </w:r>
    </w:p>
    <w:p>
      <w:pPr>
        <w:pStyle w:val="3"/>
        <w:ind w:firstLine="0"/>
        <w:jc w:val="left"/>
        <w:rPr>
          <w:rFonts w:hint="default" w:ascii="宋体" w:hAnsi="宋体"/>
          <w:sz w:val="28"/>
          <w:szCs w:val="28"/>
          <w:lang w:val="en-US"/>
        </w:rPr>
      </w:pPr>
    </w:p>
    <w:p>
      <w:pPr>
        <w:pStyle w:val="3"/>
        <w:ind w:firstLine="0"/>
        <w:jc w:val="center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1、清远市妇幼保健院洗衣房维护保养设备清单</w:t>
      </w:r>
    </w:p>
    <w:p>
      <w:pPr>
        <w:jc w:val="center"/>
        <w:rPr>
          <w:rFonts w:hint="eastAsia"/>
          <w:sz w:val="36"/>
          <w:szCs w:val="36"/>
        </w:rPr>
      </w:pP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828"/>
        <w:gridCol w:w="1580"/>
        <w:gridCol w:w="1705"/>
        <w:gridCol w:w="17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设备名称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品牌</w:t>
            </w:r>
          </w:p>
        </w:tc>
        <w:tc>
          <w:tcPr>
            <w:tcW w:w="15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规格或型号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数量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全自动洗脱机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得力牌</w:t>
            </w:r>
          </w:p>
        </w:tc>
        <w:tc>
          <w:tcPr>
            <w:tcW w:w="15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XGQ-80F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1台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全自动洗脱机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得力牌</w:t>
            </w:r>
          </w:p>
        </w:tc>
        <w:tc>
          <w:tcPr>
            <w:tcW w:w="15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XGQ-100F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2台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70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全自动洗脱机</w:t>
            </w:r>
          </w:p>
        </w:tc>
        <w:tc>
          <w:tcPr>
            <w:tcW w:w="1828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珠江牌</w:t>
            </w:r>
          </w:p>
        </w:tc>
        <w:tc>
          <w:tcPr>
            <w:tcW w:w="158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XGQ-100F</w:t>
            </w:r>
          </w:p>
        </w:tc>
        <w:tc>
          <w:tcPr>
            <w:tcW w:w="1705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1台</w:t>
            </w:r>
          </w:p>
        </w:tc>
        <w:tc>
          <w:tcPr>
            <w:tcW w:w="1705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704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全自动洗脱机</w:t>
            </w:r>
          </w:p>
        </w:tc>
        <w:tc>
          <w:tcPr>
            <w:tcW w:w="182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广州海狮</w:t>
            </w:r>
          </w:p>
        </w:tc>
        <w:tc>
          <w:tcPr>
            <w:tcW w:w="158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XGQ-100F</w:t>
            </w:r>
          </w:p>
        </w:tc>
        <w:tc>
          <w:tcPr>
            <w:tcW w:w="170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2台</w:t>
            </w:r>
          </w:p>
        </w:tc>
        <w:tc>
          <w:tcPr>
            <w:tcW w:w="170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全自动烘干机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力涤牌</w:t>
            </w:r>
          </w:p>
        </w:tc>
        <w:tc>
          <w:tcPr>
            <w:tcW w:w="15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HG-50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2台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电加热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全自动烘干机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得力牌</w:t>
            </w:r>
          </w:p>
        </w:tc>
        <w:tc>
          <w:tcPr>
            <w:tcW w:w="15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GZZ-100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1台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电加热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全自动烘干机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涤宝牌</w:t>
            </w:r>
          </w:p>
        </w:tc>
        <w:tc>
          <w:tcPr>
            <w:tcW w:w="15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GZZ-50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2台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电加热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全自动烘干机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广州海狮</w:t>
            </w:r>
          </w:p>
        </w:tc>
        <w:tc>
          <w:tcPr>
            <w:tcW w:w="15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GQ-200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1台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2"/>
                <w:sz w:val="21"/>
                <w:szCs w:val="21"/>
                <w:lang w:val="en-US" w:eastAsia="zh-CN" w:bidi="ar-SA"/>
              </w:rPr>
              <w:t>电加热</w:t>
            </w:r>
          </w:p>
        </w:tc>
      </w:tr>
    </w:tbl>
    <w:p>
      <w:pPr>
        <w:jc w:val="center"/>
        <w:rPr>
          <w:rFonts w:hint="eastAsia"/>
          <w:sz w:val="36"/>
          <w:szCs w:val="36"/>
        </w:rPr>
      </w:pPr>
    </w:p>
    <w:p>
      <w:pPr>
        <w:pStyle w:val="3"/>
        <w:ind w:firstLine="0"/>
        <w:jc w:val="left"/>
        <w:rPr>
          <w:rFonts w:hint="eastAsia" w:ascii="宋体" w:hAnsi="宋体"/>
          <w:sz w:val="28"/>
          <w:szCs w:val="28"/>
        </w:rPr>
      </w:pPr>
    </w:p>
    <w:p>
      <w:pPr>
        <w:pStyle w:val="3"/>
        <w:ind w:firstLine="0"/>
        <w:jc w:val="center"/>
        <w:rPr>
          <w:rFonts w:hint="eastAsia" w:ascii="宋体" w:hAnsi="宋体"/>
          <w:sz w:val="28"/>
          <w:szCs w:val="28"/>
        </w:rPr>
      </w:pPr>
    </w:p>
    <w:p>
      <w:pPr>
        <w:pStyle w:val="3"/>
        <w:ind w:firstLine="0"/>
        <w:jc w:val="center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2、洗脱机保养检测标准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整机清洁：机顶，机内，机底的毛尘，垃圾，布草等污物清理。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外接管道：是否存在漏水、漏气、老化等现象。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外壳稳固性：检查是否缺失，螺丝缺少，支撑架是否不稳定。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机架：检查是否断裂和锈蚀。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弹簧：检查弹簧的平衡度，以设备装载货物及静置时，是否动机架发生倾斜。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减震器：需将减震器卸下测试，是否存在漏油，阻力缺失。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电路：各个按钮、行程开关的功能进行检测，是否存在接触不良，或损坏的。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内接管道：是否存在漏水、漏气、老化等现象。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门锁功能：是否存在失效的，不能检停的或机件损坏的。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水位功能：测试水位是否每次都能到达所设定的水位位置。（空载测试）每次不能超过﹢／﹣2水位为正常。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空载电流：空载测试洗涤时的电流。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负载电流：负载测试洗涤是的电流。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减速时间：最高转速到停止的时间。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先导阀组功能：检查是否漏气，油污过大，或动作延时。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控制器功能：液晶显示是否清晰，按键是否正常，信号输出是否到位。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皮带张紧：检查是否有脱粉，龟裂。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噪音：电机噪音，主轴承噪音，悬挂系统噪音。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密封性：检测整机的防漏性，橡胶件是否老化，龟裂。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冷却风扇：是否缺失，烧坏。</w:t>
      </w:r>
    </w:p>
    <w:p>
      <w:pPr>
        <w:pStyle w:val="3"/>
        <w:ind w:firstLine="0"/>
        <w:jc w:val="left"/>
        <w:rPr>
          <w:rFonts w:hint="eastAsia" w:ascii="宋体" w:hAnsi="宋体"/>
          <w:sz w:val="28"/>
          <w:szCs w:val="28"/>
        </w:rPr>
      </w:pPr>
    </w:p>
    <w:p>
      <w:pPr>
        <w:pStyle w:val="3"/>
        <w:ind w:firstLine="0"/>
        <w:jc w:val="left"/>
        <w:rPr>
          <w:rFonts w:hint="eastAsia" w:ascii="宋体" w:hAnsi="宋体"/>
          <w:sz w:val="28"/>
          <w:szCs w:val="28"/>
        </w:rPr>
      </w:pPr>
    </w:p>
    <w:p>
      <w:pPr>
        <w:pStyle w:val="3"/>
        <w:ind w:firstLine="0"/>
        <w:jc w:val="left"/>
        <w:rPr>
          <w:rFonts w:hint="eastAsia" w:ascii="宋体" w:hAnsi="宋体"/>
          <w:sz w:val="28"/>
          <w:szCs w:val="28"/>
        </w:rPr>
      </w:pPr>
    </w:p>
    <w:p>
      <w:pPr>
        <w:pStyle w:val="3"/>
        <w:ind w:firstLine="0"/>
        <w:jc w:val="center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3、烘干机保养检测标准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整机清洁：机顶，机内，机底的毛尘，垃圾，布草等污物清理。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外接管道：是否存在漏水、漏气、老化等现象。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外壳稳固性：检查是否缺失，螺丝缺少，是否磨损。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电路：各个按钮、行程开关的功能进行检测，是否存在接触不良，或损坏的。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温度精准度：空载升温时间50-80度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交换器状态：漏水、漏气、老化。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门锁功能：门锁是否损坏，开门检停功能是否正常。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轴承注油：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负载电流：主电机电流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控制器功能：液晶显示是否清晰，按键是否正常，信号输出是否到位。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皮带张紧：检查是否有脱粉，龟裂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转筒：是否转动时会有偏离同心现象，是否有摩擦。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1"/>
          <w:szCs w:val="21"/>
          <w:lang w:val="en-US" w:eastAsia="zh-CN" w:bidi="ar-SA"/>
        </w:rPr>
        <w:t>噪音：电机噪音，主轴承噪音。</w:t>
      </w:r>
    </w:p>
    <w:p>
      <w:pPr>
        <w:rPr>
          <w:rFonts w:hint="default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小标宋体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8F02BE"/>
    <w:multiLevelType w:val="singleLevel"/>
    <w:tmpl w:val="DE8F02B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  <w:sz w:val="20"/>
        <w:szCs w:val="20"/>
      </w:rPr>
    </w:lvl>
  </w:abstractNum>
  <w:abstractNum w:abstractNumId="1">
    <w:nsid w:val="3F07D634"/>
    <w:multiLevelType w:val="singleLevel"/>
    <w:tmpl w:val="3F07D634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4060B1"/>
    <w:rsid w:val="003C0ADA"/>
    <w:rsid w:val="00ED33B5"/>
    <w:rsid w:val="012E14D7"/>
    <w:rsid w:val="02C560E3"/>
    <w:rsid w:val="053C15AA"/>
    <w:rsid w:val="05FE2288"/>
    <w:rsid w:val="063646BE"/>
    <w:rsid w:val="099F4F46"/>
    <w:rsid w:val="0B7D3E90"/>
    <w:rsid w:val="0DA369D7"/>
    <w:rsid w:val="0EE53423"/>
    <w:rsid w:val="0EFF66A1"/>
    <w:rsid w:val="0FAE1C98"/>
    <w:rsid w:val="0FF63A58"/>
    <w:rsid w:val="12A825C1"/>
    <w:rsid w:val="14F965EC"/>
    <w:rsid w:val="14FC1BFA"/>
    <w:rsid w:val="150B3B6C"/>
    <w:rsid w:val="15183839"/>
    <w:rsid w:val="15865DD2"/>
    <w:rsid w:val="16FA25C1"/>
    <w:rsid w:val="1A437E96"/>
    <w:rsid w:val="1AF04273"/>
    <w:rsid w:val="1BE646F2"/>
    <w:rsid w:val="1D024FBA"/>
    <w:rsid w:val="1DB81DDE"/>
    <w:rsid w:val="1DF94216"/>
    <w:rsid w:val="1FA2024F"/>
    <w:rsid w:val="212F23A9"/>
    <w:rsid w:val="224925A2"/>
    <w:rsid w:val="2322282C"/>
    <w:rsid w:val="23537624"/>
    <w:rsid w:val="242525C5"/>
    <w:rsid w:val="248071A7"/>
    <w:rsid w:val="249E4B4D"/>
    <w:rsid w:val="26C73227"/>
    <w:rsid w:val="26D951F4"/>
    <w:rsid w:val="27627F29"/>
    <w:rsid w:val="27ED5D1C"/>
    <w:rsid w:val="291D580C"/>
    <w:rsid w:val="298C7780"/>
    <w:rsid w:val="2A093A87"/>
    <w:rsid w:val="2D395B99"/>
    <w:rsid w:val="2D663138"/>
    <w:rsid w:val="2E5540FB"/>
    <w:rsid w:val="2FA965B3"/>
    <w:rsid w:val="2FDB28FF"/>
    <w:rsid w:val="31113538"/>
    <w:rsid w:val="3163144D"/>
    <w:rsid w:val="31A316B7"/>
    <w:rsid w:val="32286030"/>
    <w:rsid w:val="33B33C41"/>
    <w:rsid w:val="345E2030"/>
    <w:rsid w:val="34EB3C21"/>
    <w:rsid w:val="358E32B0"/>
    <w:rsid w:val="35AE351A"/>
    <w:rsid w:val="36533578"/>
    <w:rsid w:val="368A3A0B"/>
    <w:rsid w:val="370C4157"/>
    <w:rsid w:val="377D3B01"/>
    <w:rsid w:val="3825524B"/>
    <w:rsid w:val="38406C3D"/>
    <w:rsid w:val="38413557"/>
    <w:rsid w:val="389E7FBE"/>
    <w:rsid w:val="39300701"/>
    <w:rsid w:val="39771B8B"/>
    <w:rsid w:val="39C12BCF"/>
    <w:rsid w:val="3B5E2504"/>
    <w:rsid w:val="3BA66948"/>
    <w:rsid w:val="3C304901"/>
    <w:rsid w:val="3D1B00BD"/>
    <w:rsid w:val="3D337B02"/>
    <w:rsid w:val="3DAB57DB"/>
    <w:rsid w:val="3F75779F"/>
    <w:rsid w:val="3F80481A"/>
    <w:rsid w:val="424C53AF"/>
    <w:rsid w:val="42B43987"/>
    <w:rsid w:val="433F18B1"/>
    <w:rsid w:val="45080CD9"/>
    <w:rsid w:val="45931C69"/>
    <w:rsid w:val="45FE7113"/>
    <w:rsid w:val="46CA78A6"/>
    <w:rsid w:val="491B6988"/>
    <w:rsid w:val="49BD7AB6"/>
    <w:rsid w:val="4C631BE7"/>
    <w:rsid w:val="4CCD0030"/>
    <w:rsid w:val="4D137EA3"/>
    <w:rsid w:val="4D690A2D"/>
    <w:rsid w:val="4D7A5B8A"/>
    <w:rsid w:val="4DA91498"/>
    <w:rsid w:val="4E156025"/>
    <w:rsid w:val="4F7A6A8A"/>
    <w:rsid w:val="508279F6"/>
    <w:rsid w:val="51511449"/>
    <w:rsid w:val="51A537A7"/>
    <w:rsid w:val="51DC1ADF"/>
    <w:rsid w:val="52912CFE"/>
    <w:rsid w:val="534A7E9B"/>
    <w:rsid w:val="537D1F7C"/>
    <w:rsid w:val="544A1C68"/>
    <w:rsid w:val="54C52E68"/>
    <w:rsid w:val="55501727"/>
    <w:rsid w:val="56043041"/>
    <w:rsid w:val="5638092C"/>
    <w:rsid w:val="56524891"/>
    <w:rsid w:val="56647758"/>
    <w:rsid w:val="56C05AF5"/>
    <w:rsid w:val="56D87917"/>
    <w:rsid w:val="57052917"/>
    <w:rsid w:val="582618DE"/>
    <w:rsid w:val="58702A99"/>
    <w:rsid w:val="58D65101"/>
    <w:rsid w:val="5956311B"/>
    <w:rsid w:val="59735183"/>
    <w:rsid w:val="5BE412A1"/>
    <w:rsid w:val="5C306A30"/>
    <w:rsid w:val="5CD25027"/>
    <w:rsid w:val="5D3E0CBB"/>
    <w:rsid w:val="60492BB5"/>
    <w:rsid w:val="62F70EEE"/>
    <w:rsid w:val="64244F66"/>
    <w:rsid w:val="64E21AAD"/>
    <w:rsid w:val="65C5780E"/>
    <w:rsid w:val="6A75369F"/>
    <w:rsid w:val="6A8A5607"/>
    <w:rsid w:val="6BA00772"/>
    <w:rsid w:val="6D4060B1"/>
    <w:rsid w:val="6D894038"/>
    <w:rsid w:val="6E285796"/>
    <w:rsid w:val="6E836475"/>
    <w:rsid w:val="6EA36C25"/>
    <w:rsid w:val="6EFE149B"/>
    <w:rsid w:val="6FAA65AB"/>
    <w:rsid w:val="705021B4"/>
    <w:rsid w:val="70FE409F"/>
    <w:rsid w:val="717B08ED"/>
    <w:rsid w:val="71D75D47"/>
    <w:rsid w:val="73627B30"/>
    <w:rsid w:val="742B574F"/>
    <w:rsid w:val="7671325B"/>
    <w:rsid w:val="770F6C0A"/>
    <w:rsid w:val="77340582"/>
    <w:rsid w:val="77E80329"/>
    <w:rsid w:val="78002AA0"/>
    <w:rsid w:val="79091B6E"/>
    <w:rsid w:val="7980158B"/>
    <w:rsid w:val="7B66188A"/>
    <w:rsid w:val="7C372E5C"/>
    <w:rsid w:val="7C515D3C"/>
    <w:rsid w:val="7D070A67"/>
    <w:rsid w:val="7D5A4616"/>
    <w:rsid w:val="7D6835D6"/>
    <w:rsid w:val="7D817278"/>
    <w:rsid w:val="7D9A5F6F"/>
    <w:rsid w:val="7EBF47AE"/>
    <w:rsid w:val="7F82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76" w:lineRule="auto"/>
      <w:ind w:firstLine="0" w:firstLineChars="0"/>
      <w:outlineLvl w:val="0"/>
    </w:pPr>
    <w:rPr>
      <w:rFonts w:eastAsia="长城小标宋体"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916</Words>
  <Characters>975</Characters>
  <Lines>0</Lines>
  <Paragraphs>0</Paragraphs>
  <TotalTime>3</TotalTime>
  <ScaleCrop>false</ScaleCrop>
  <LinksUpToDate>false</LinksUpToDate>
  <CharactersWithSpaces>977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2026-04-14T07:47:00Z</dcterms:created>
  <dc:creator>黄熙颖</dc:creator>
  <cp:lastModifiedBy>黄熙颖</cp:lastModifiedBy>
  <dcterms:modified xsi:type="dcterms:W3CDTF">2026-04-15T08:42:14Z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269374BEF8D34794A7F7018BDD16FCF2</vt:lpwstr>
  </property>
</Properties>
</file>